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附件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物联网年度最佳新媒体评选申报表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830"/>
        <w:gridCol w:w="1815"/>
        <w:gridCol w:w="135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6796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媒体名称</w:t>
            </w:r>
          </w:p>
        </w:tc>
        <w:tc>
          <w:tcPr>
            <w:tcW w:w="6796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技术平台名称</w:t>
            </w:r>
          </w:p>
        </w:tc>
        <w:tc>
          <w:tcPr>
            <w:tcW w:w="6796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网址</w:t>
            </w:r>
          </w:p>
        </w:tc>
        <w:tc>
          <w:tcPr>
            <w:tcW w:w="6796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0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/QQ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180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行业类别</w:t>
            </w:r>
          </w:p>
        </w:tc>
        <w:tc>
          <w:tcPr>
            <w:tcW w:w="679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科技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人工智能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智能家居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车联网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大数据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智慧城市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RFID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智慧消防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解决方案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元器件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通讯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其它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媒体类别</w:t>
            </w:r>
          </w:p>
        </w:tc>
        <w:tc>
          <w:tcPr>
            <w:tcW w:w="679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网媒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纸媒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公众号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媒体简介</w:t>
            </w:r>
          </w:p>
        </w:tc>
        <w:tc>
          <w:tcPr>
            <w:tcW w:w="679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媒体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logo</w:t>
            </w:r>
          </w:p>
        </w:tc>
        <w:tc>
          <w:tcPr>
            <w:tcW w:w="6796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请附在下方空白处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申报材料（选填：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详细材料可作为附件附后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创意方向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新技术运用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投资价值评估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④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市场运作机制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⑤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品牌知名度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目标受众市场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请在底部附上公司最新LOGO，以上*为必填项目，上传格式为word文档及PDF文档各一份，并加盖公章，谢谢！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请将回执于北京时间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日18时前以电子邮件的方式送达如下地址。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中国厦门国际物联网博览会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E-mail：</w:t>
      </w:r>
      <w:r>
        <w:rPr>
          <w:rFonts w:hint="eastAsia" w:ascii="微软雅黑" w:hAnsi="微软雅黑" w:eastAsia="微软雅黑" w:cs="微软雅黑"/>
          <w:sz w:val="21"/>
          <w:szCs w:val="21"/>
        </w:rPr>
        <w:t>jiang@iotfair.net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咨询电话：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王小姐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18106986156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组委会）</w:t>
      </w:r>
    </w:p>
    <w:p>
      <w:pPr>
        <w:rPr>
          <w:rFonts w:hint="default" w:ascii="微软雅黑" w:hAnsi="微软雅黑" w:eastAsia="微软雅黑" w:cs="微软雅黑"/>
          <w:b/>
          <w:bCs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C7B8E"/>
    <w:rsid w:val="0C712523"/>
    <w:rsid w:val="165C7B8E"/>
    <w:rsid w:val="7CE3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2019-09-18T03:14:00Z</dcterms:created>
  <dc:creator>玉</dc:creator>
  <cp:lastModifiedBy>玉</cp:lastModifiedBy>
  <dcterms:modified xsi:type="dcterms:W3CDTF">2019-09-18T03:58:35Z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